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0.0" w:type="pct"/>
        <w:tblLayout w:type="fixed"/>
        <w:tblLook w:val="0600"/>
      </w:tblPr>
      <w:tblGrid>
        <w:gridCol w:w="7740"/>
        <w:gridCol w:w="3060"/>
        <w:tblGridChange w:id="0">
          <w:tblGrid>
            <w:gridCol w:w="7740"/>
            <w:gridCol w:w="3060"/>
          </w:tblGrid>
        </w:tblGridChange>
      </w:tblGrid>
      <w:tr>
        <w:trPr>
          <w:trHeight w:val="720" w:hRule="atLeast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spacing w:before="320" w:line="276" w:lineRule="auto"/>
              <w:ind w:right="-450"/>
              <w:rPr>
                <w:rFonts w:ascii="Arial" w:cs="Arial" w:eastAsia="Arial" w:hAnsi="Arial"/>
                <w:b w:val="0"/>
                <w:sz w:val="26"/>
                <w:szCs w:val="26"/>
              </w:rPr>
            </w:pPr>
            <w:bookmarkStart w:colFirst="0" w:colLast="0" w:name="_3b9f1mstn6gv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6"/>
                <w:szCs w:val="26"/>
                <w:rtl w:val="0"/>
              </w:rPr>
              <w:t xml:space="preserve">☐ Progress Note          ☐ Discharge Summary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spacing w:before="320" w:line="276" w:lineRule="auto"/>
              <w:ind w:left="450" w:firstLine="0"/>
              <w:rPr>
                <w:rFonts w:ascii="Arial" w:cs="Arial" w:eastAsia="Arial" w:hAnsi="Arial"/>
                <w:sz w:val="34"/>
                <w:szCs w:val="34"/>
              </w:rPr>
            </w:pPr>
            <w:bookmarkStart w:colFirst="0" w:colLast="0" w:name="_qyi49htqj4h5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28575</wp:posOffset>
                  </wp:positionV>
                  <wp:extent cx="1385888" cy="464886"/>
                  <wp:effectExtent b="0" l="0" r="0" t="0"/>
                  <wp:wrapSquare wrapText="bothSides" distB="0" distT="0" distL="0" distR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88" cy="4648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 _____________      Treatment Time: _____ to ______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  <w:t xml:space="preserve">        </w:t>
        <w:tab/>
        <w:tab/>
        <w:t xml:space="preserve">                                     Clinic Address</w:t>
      </w:r>
    </w:p>
    <w:p w:rsidR="00000000" w:rsidDel="00000000" w:rsidP="00000000" w:rsidRDefault="00000000" w:rsidRPr="00000000" w14:paraId="00000005">
      <w:pPr>
        <w:widowControl w:val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Clinic City, State Zip Code </w:t>
        <w:br w:type="textWrapping"/>
        <w:t xml:space="preserve">Clinic Phone Number | Fax Number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Patient Name: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</w:t>
        <w:br w:type="textWrapping"/>
        <w:t xml:space="preserve">DOB: ______________  Patient Number: _________________________________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Referring Physician: ______________________________  Medical Diagnosis: 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Subjective: </w:t>
      </w:r>
      <w:r w:rsidDel="00000000" w:rsidR="00000000" w:rsidRPr="00000000">
        <w:rPr>
          <w:rFonts w:ascii="Arial" w:cs="Arial" w:eastAsia="Arial" w:hAnsi="Arial"/>
          <w:rtl w:val="0"/>
        </w:rPr>
        <w:t xml:space="preserve">Pain/Location ___/10: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9">
      <w:pPr>
        <w:spacing w:after="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20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Attendance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 Number of Treatments: _________     Cancellations: _________   No Shows:_________</w:t>
      </w:r>
    </w:p>
    <w:p w:rsidR="00000000" w:rsidDel="00000000" w:rsidP="00000000" w:rsidRDefault="00000000" w:rsidRPr="00000000" w14:paraId="0000000D">
      <w:pPr>
        <w:spacing w:after="12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Treatment Included: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E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Objective Findings: _______________________________________________________________</w:t>
      </w:r>
    </w:p>
    <w:p w:rsidR="00000000" w:rsidDel="00000000" w:rsidP="00000000" w:rsidRDefault="00000000" w:rsidRPr="00000000" w14:paraId="0000000F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Functional Improvements / Limitations:______________________________________________</w:t>
      </w:r>
    </w:p>
    <w:p w:rsidR="00000000" w:rsidDel="00000000" w:rsidP="00000000" w:rsidRDefault="00000000" w:rsidRPr="00000000" w14:paraId="00000011">
      <w:pPr>
        <w:spacing w:after="2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0" w:before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25.0" w:type="dxa"/>
        <w:jc w:val="left"/>
        <w:tblInd w:w="90.00000000000003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65"/>
        <w:gridCol w:w="1710"/>
        <w:gridCol w:w="1755"/>
        <w:gridCol w:w="1785"/>
        <w:gridCol w:w="1710"/>
        <w:tblGridChange w:id="0">
          <w:tblGrid>
            <w:gridCol w:w="3765"/>
            <w:gridCol w:w="1710"/>
            <w:gridCol w:w="1755"/>
            <w:gridCol w:w="1785"/>
            <w:gridCol w:w="1710"/>
          </w:tblGrid>
        </w:tblGridChange>
      </w:tblGrid>
      <w:tr>
        <w:tc>
          <w:tcPr>
            <w:tcBorders>
              <w:top w:color="434343" w:space="0" w:sz="24" w:val="single"/>
              <w:left w:color="434343" w:space="0" w:sz="2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3">
            <w:pPr>
              <w:ind w:left="27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24" w:val="single"/>
              <w:left w:color="434343" w:space="0" w:sz="2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ROM</w:t>
            </w:r>
          </w:p>
        </w:tc>
        <w:tc>
          <w:tcPr>
            <w:gridSpan w:val="2"/>
            <w:tcBorders>
              <w:top w:color="434343" w:space="0" w:sz="24" w:val="single"/>
              <w:left w:color="434343" w:space="0" w:sz="2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Strength</w:t>
            </w:r>
          </w:p>
        </w:tc>
      </w:tr>
      <w:tr>
        <w:tc>
          <w:tcPr>
            <w:tcBorders>
              <w:top w:color="434343" w:space="0" w:sz="2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2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2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2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2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4" w:val="single"/>
              <w:left w:color="434343" w:space="0" w:sz="2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2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24" w:val="single"/>
              <w:bottom w:color="434343" w:space="0" w:sz="2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24" w:val="single"/>
              <w:right w:color="434343" w:space="0" w:sz="2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0" w:before="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Education: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Patient is independent with basic / advanced Home Exercise Program</w:t>
      </w:r>
    </w:p>
    <w:p w:rsidR="00000000" w:rsidDel="00000000" w:rsidP="00000000" w:rsidRDefault="00000000" w:rsidRPr="00000000" w14:paraId="00000041">
      <w:pPr>
        <w:spacing w:after="2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☐ Patient requires further HEP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" w:before="6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Assessment &amp; Goal Status: _______________________________________________________</w:t>
      </w:r>
    </w:p>
    <w:p w:rsidR="00000000" w:rsidDel="00000000" w:rsidP="00000000" w:rsidRDefault="00000000" w:rsidRPr="00000000" w14:paraId="00000043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20" w:before="6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Plan:   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☐ Discharge from PT  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☐ Continue PT _____ times per week for _____ weeks </w:t>
      </w:r>
    </w:p>
    <w:p w:rsidR="00000000" w:rsidDel="00000000" w:rsidP="00000000" w:rsidRDefault="00000000" w:rsidRPr="00000000" w14:paraId="00000047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after="2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160" w:before="20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Therapist Signature:  ____________________________________              Date: ____________</w:t>
      </w:r>
    </w:p>
    <w:p w:rsidR="00000000" w:rsidDel="00000000" w:rsidP="00000000" w:rsidRDefault="00000000" w:rsidRPr="00000000" w14:paraId="0000004A">
      <w:pPr>
        <w:spacing w:after="0" w:before="240" w:line="300" w:lineRule="auto"/>
        <w:ind w:left="0" w:firstLine="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Physician Signature: ___________________________________              Date: ____________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Please sign and fax to: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(222-222-2222)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60" w:before="120" w:lineRule="auto"/>
        <w:ind w:left="-187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before="120" w:lineRule="auto"/>
        <w:ind w:left="-187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Save 30 Minutes a Day with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the</w:t>
      </w:r>
    </w:p>
    <w:p w:rsidR="00000000" w:rsidDel="00000000" w:rsidP="00000000" w:rsidRDefault="00000000" w:rsidRPr="00000000" w14:paraId="0000004D">
      <w:pPr>
        <w:spacing w:after="160" w:before="120" w:lineRule="auto"/>
        <w:ind w:left="-187" w:firstLine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Therapy Documentation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 Template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Bundle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before="120" w:lineRule="auto"/>
        <w:ind w:left="-187" w:firstLine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60" w:before="120" w:lineRule="auto"/>
        <w:ind w:left="-187" w:firstLine="0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Download the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bundle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 at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36"/>
            <w:szCs w:val="36"/>
            <w:u w:val="single"/>
            <w:rtl w:val="0"/>
          </w:rPr>
          <w:t xml:space="preserve">PTProgress.com/templates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before="120" w:lineRule="auto"/>
        <w:ind w:left="-187" w:firstLine="0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60" w:before="120" w:lineRule="auto"/>
        <w:ind w:left="-187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114300" distT="114300" distL="114300" distR="114300">
            <wp:extent cx="5715000" cy="381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right"/>
      <w:rPr>
        <w:rFonts w:ascii="Arial" w:cs="Arial" w:eastAsia="Arial" w:hAnsi="Arial"/>
        <w:b w:val="1"/>
        <w:i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i w:val="1"/>
        <w:color w:val="999999"/>
        <w:rtl w:val="0"/>
      </w:rPr>
      <w:t xml:space="preserve">© PTProgress.com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Proxima Nova" w:cs="Proxima Nova" w:eastAsia="Proxima Nova" w:hAnsi="Proxima Nova"/>
      <w:color w:val="40404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www.ptprogress.com/templates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